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rPr>
          <w:rFonts w:ascii="Times New Roman" w:hAnsi="Times New Roman"/>
          <w:sz w:val="19"/>
        </w:rPr>
      </w:pPr>
      <w:r>
        <w:rPr>
          <w:rFonts w:ascii="Times New Roman" w:hAnsi="Times New Roman"/>
          <w:sz w:val="19"/>
        </w:rPr>
      </w:r>
    </w:p>
    <w:p>
      <w:pPr>
        <w:pStyle w:val="BodyText"/>
        <w:rPr>
          <w:rFonts w:ascii="Times New Roman" w:hAnsi="Times New Roman"/>
          <w:sz w:val="19"/>
        </w:rPr>
      </w:pPr>
      <w:r>
        <w:rPr>
          <w:rFonts w:ascii="Times New Roman" w:hAnsi="Times New Roman"/>
          <w:sz w:val="19"/>
        </w:rPr>
      </w:r>
    </w:p>
    <w:p>
      <w:pPr>
        <w:pStyle w:val="BodyText"/>
        <w:spacing w:before="148" w:after="0"/>
        <w:rPr>
          <w:rFonts w:ascii="Times New Roman" w:hAnsi="Times New Roman"/>
          <w:sz w:val="19"/>
        </w:rPr>
      </w:pPr>
      <w:r>
        <w:rPr>
          <w:rFonts w:ascii="Times New Roman" w:hAnsi="Times New Roman"/>
          <w:sz w:val="19"/>
        </w:rPr>
      </w:r>
    </w:p>
    <w:p>
      <w:pPr>
        <w:pStyle w:val="Normal"/>
        <w:spacing w:before="0" w:after="0"/>
        <w:ind w:hanging="0" w:start="2683" w:end="0"/>
        <w:jc w:val="start"/>
        <w:rPr>
          <w:rFonts w:ascii="Arial MT" w:hAnsi="Arial MT"/>
          <w:sz w:val="19"/>
        </w:rPr>
      </w:pPr>
      <w:bookmarkStart w:id="0" w:name="Edital_Nº._161,_de_18_de_Agosto_de_2026"/>
      <w:bookmarkEnd w:id="0"/>
      <w:r>
        <w:rPr>
          <w:rFonts w:ascii="Arial MT" w:hAnsi="Arial MT"/>
          <w:color w:val="333333"/>
          <w:w w:val="105"/>
          <w:sz w:val="19"/>
        </w:rPr>
        <w:t>Edital</w:t>
      </w:r>
      <w:r>
        <w:rPr>
          <w:rFonts w:ascii="Arial MT" w:hAnsi="Arial MT"/>
          <w:color w:val="333333"/>
          <w:spacing w:val="-11"/>
          <w:w w:val="105"/>
          <w:sz w:val="19"/>
        </w:rPr>
        <w:t xml:space="preserve"> </w:t>
      </w:r>
      <w:r>
        <w:rPr>
          <w:rFonts w:ascii="Arial MT" w:hAnsi="Arial MT"/>
          <w:color w:val="333333"/>
          <w:w w:val="105"/>
          <w:sz w:val="19"/>
        </w:rPr>
        <w:t>Nº.</w:t>
      </w:r>
      <w:r>
        <w:rPr>
          <w:rFonts w:ascii="Arial MT" w:hAnsi="Arial MT"/>
          <w:color w:val="333333"/>
          <w:spacing w:val="-11"/>
          <w:w w:val="105"/>
          <w:sz w:val="19"/>
        </w:rPr>
        <w:t xml:space="preserve"> </w:t>
      </w:r>
      <w:r>
        <w:rPr>
          <w:rFonts w:ascii="Arial MT" w:hAnsi="Arial MT"/>
          <w:color w:val="333333"/>
          <w:w w:val="105"/>
          <w:sz w:val="19"/>
        </w:rPr>
        <w:t>161,</w:t>
      </w:r>
      <w:r>
        <w:rPr>
          <w:rFonts w:ascii="Arial MT" w:hAnsi="Arial MT"/>
          <w:color w:val="333333"/>
          <w:spacing w:val="-10"/>
          <w:w w:val="105"/>
          <w:sz w:val="19"/>
        </w:rPr>
        <w:t xml:space="preserve"> </w:t>
      </w:r>
      <w:r>
        <w:rPr>
          <w:rFonts w:ascii="Arial MT" w:hAnsi="Arial MT"/>
          <w:color w:val="333333"/>
          <w:w w:val="105"/>
          <w:sz w:val="19"/>
        </w:rPr>
        <w:t>de</w:t>
      </w:r>
      <w:r>
        <w:rPr>
          <w:rFonts w:ascii="Arial MT" w:hAnsi="Arial MT"/>
          <w:color w:val="333333"/>
          <w:spacing w:val="-10"/>
          <w:w w:val="105"/>
          <w:sz w:val="19"/>
        </w:rPr>
        <w:t xml:space="preserve"> </w:t>
      </w:r>
      <w:r>
        <w:rPr>
          <w:rFonts w:ascii="Arial MT" w:hAnsi="Arial MT"/>
          <w:color w:val="333333"/>
          <w:w w:val="105"/>
          <w:sz w:val="19"/>
        </w:rPr>
        <w:t>18</w:t>
      </w:r>
      <w:r>
        <w:rPr>
          <w:rFonts w:ascii="Arial MT" w:hAnsi="Arial MT"/>
          <w:color w:val="333333"/>
          <w:spacing w:val="-10"/>
          <w:w w:val="105"/>
          <w:sz w:val="19"/>
        </w:rPr>
        <w:t xml:space="preserve"> </w:t>
      </w:r>
      <w:r>
        <w:rPr>
          <w:rFonts w:ascii="Arial MT" w:hAnsi="Arial MT"/>
          <w:color w:val="333333"/>
          <w:w w:val="105"/>
          <w:sz w:val="19"/>
        </w:rPr>
        <w:t>de</w:t>
      </w:r>
      <w:r>
        <w:rPr>
          <w:rFonts w:ascii="Arial MT" w:hAnsi="Arial MT"/>
          <w:color w:val="333333"/>
          <w:spacing w:val="-10"/>
          <w:w w:val="105"/>
          <w:sz w:val="19"/>
        </w:rPr>
        <w:t xml:space="preserve"> </w:t>
      </w:r>
      <w:r>
        <w:rPr>
          <w:rFonts w:ascii="Arial MT" w:hAnsi="Arial MT"/>
          <w:color w:val="333333"/>
          <w:w w:val="105"/>
          <w:sz w:val="19"/>
        </w:rPr>
        <w:t>Agosto</w:t>
      </w:r>
      <w:r>
        <w:rPr>
          <w:rFonts w:ascii="Arial MT" w:hAnsi="Arial MT"/>
          <w:color w:val="333333"/>
          <w:spacing w:val="-11"/>
          <w:w w:val="105"/>
          <w:sz w:val="19"/>
        </w:rPr>
        <w:t xml:space="preserve"> </w:t>
      </w:r>
      <w:r>
        <w:rPr>
          <w:rFonts w:ascii="Arial MT" w:hAnsi="Arial MT"/>
          <w:color w:val="333333"/>
          <w:w w:val="105"/>
          <w:sz w:val="19"/>
        </w:rPr>
        <w:t>de</w:t>
      </w:r>
      <w:r>
        <w:rPr>
          <w:rFonts w:ascii="Arial MT" w:hAnsi="Arial MT"/>
          <w:color w:val="333333"/>
          <w:spacing w:val="-10"/>
          <w:w w:val="105"/>
          <w:sz w:val="19"/>
        </w:rPr>
        <w:t xml:space="preserve"> </w:t>
      </w:r>
      <w:r>
        <w:rPr>
          <w:rFonts w:ascii="Arial MT" w:hAnsi="Arial MT"/>
          <w:color w:val="333333"/>
          <w:spacing w:val="-4"/>
          <w:w w:val="105"/>
          <w:sz w:val="19"/>
        </w:rPr>
        <w:t>2026</w:t>
      </w:r>
    </w:p>
    <w:p>
      <w:pPr>
        <w:pStyle w:val="BodyText"/>
        <w:rPr>
          <w:rFonts w:ascii="Arial MT" w:hAnsi="Arial MT"/>
          <w:sz w:val="19"/>
        </w:rPr>
      </w:pPr>
      <w:r>
        <w:rPr>
          <w:rFonts w:ascii="Arial MT" w:hAnsi="Arial MT"/>
          <w:sz w:val="19"/>
        </w:rPr>
      </w:r>
    </w:p>
    <w:p>
      <w:pPr>
        <w:pStyle w:val="BodyText"/>
        <w:spacing w:before="64" w:after="0"/>
        <w:rPr>
          <w:rFonts w:ascii="Arial MT" w:hAnsi="Arial MT"/>
          <w:sz w:val="19"/>
        </w:rPr>
      </w:pPr>
      <w:r>
        <w:rPr>
          <w:rFonts w:ascii="Arial MT" w:hAnsi="Arial MT"/>
          <w:sz w:val="19"/>
        </w:rPr>
      </w:r>
    </w:p>
    <w:p>
      <w:pPr>
        <w:pStyle w:val="Heading1"/>
        <w:rPr/>
      </w:pPr>
      <w:r>
        <w:rPr/>
        <w:t>ANEXO</w:t>
      </w:r>
      <w:r>
        <w:rPr>
          <w:spacing w:val="-6"/>
        </w:rPr>
        <w:t xml:space="preserve"> </w:t>
      </w:r>
      <w:r>
        <w:rPr/>
        <w:t>V</w:t>
      </w:r>
      <w:r>
        <w:rPr>
          <w:spacing w:val="-4"/>
        </w:rPr>
        <w:t xml:space="preserve"> </w:t>
      </w:r>
      <w:r>
        <w:rPr/>
        <w:t>–</w:t>
      </w:r>
      <w:r>
        <w:rPr>
          <w:spacing w:val="-5"/>
        </w:rPr>
        <w:t xml:space="preserve"> </w:t>
      </w:r>
      <w:r>
        <w:rPr/>
        <w:t>FORMULÁRIO</w:t>
      </w:r>
      <w:r>
        <w:rPr>
          <w:spacing w:val="-3"/>
        </w:rPr>
        <w:t xml:space="preserve"> </w:t>
      </w:r>
      <w:r>
        <w:rPr/>
        <w:t>PARA</w:t>
      </w:r>
      <w:r>
        <w:rPr>
          <w:spacing w:val="-3"/>
        </w:rPr>
        <w:t xml:space="preserve"> </w:t>
      </w:r>
      <w:r>
        <w:rPr/>
        <w:t>INTERPOSIÇÃO</w:t>
      </w:r>
      <w:r>
        <w:rPr>
          <w:spacing w:val="-3"/>
        </w:rPr>
        <w:t xml:space="preserve"> </w:t>
      </w:r>
      <w:r>
        <w:rPr/>
        <w:t>DE</w:t>
      </w:r>
      <w:r>
        <w:rPr>
          <w:spacing w:val="-4"/>
        </w:rPr>
        <w:t xml:space="preserve"> </w:t>
      </w:r>
      <w:r>
        <w:rPr/>
        <w:t>RECURSOS</w:t>
      </w:r>
      <w:r>
        <w:rPr>
          <w:spacing w:val="-4"/>
        </w:rPr>
        <w:t xml:space="preserve"> </w:t>
      </w:r>
      <w:r>
        <w:rPr/>
        <w:t>E</w:t>
      </w:r>
      <w:r>
        <w:rPr>
          <w:spacing w:val="-4"/>
        </w:rPr>
        <w:t xml:space="preserve"> </w:t>
      </w:r>
      <w:r>
        <w:rPr>
          <w:spacing w:val="-2"/>
        </w:rPr>
        <w:t>IMPUGNAÇÃO</w:t>
      </w:r>
    </w:p>
    <w:p>
      <w:pPr>
        <w:pStyle w:val="BodyText"/>
        <w:spacing w:before="160" w:after="0"/>
        <w:rPr>
          <w:b/>
          <w:sz w:val="20"/>
        </w:rPr>
      </w:pPr>
      <w:r>
        <w:rPr>
          <w:b/>
          <w:sz w:val="20"/>
        </w:rPr>
      </w:r>
    </w:p>
    <w:tbl>
      <w:tblPr>
        <w:tblW w:w="9374" w:type="dxa"/>
        <w:jc w:val="start"/>
        <w:tblInd w:w="146" w:type="dxa"/>
        <w:tblLayout w:type="fixed"/>
        <w:tblCellMar>
          <w:top w:w="0" w:type="dxa"/>
          <w:start w:w="5" w:type="dxa"/>
          <w:bottom w:w="0" w:type="dxa"/>
          <w:end w:w="5" w:type="dxa"/>
        </w:tblCellMar>
        <w:tblLook w:val="01e0"/>
      </w:tblPr>
      <w:tblGrid>
        <w:gridCol w:w="5513"/>
        <w:gridCol w:w="3861"/>
      </w:tblGrid>
      <w:tr>
        <w:trPr>
          <w:trHeight w:val="593" w:hRule="atLeast"/>
        </w:trPr>
        <w:tc>
          <w:tcPr>
            <w:tcW w:w="55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spacing w:before="5" w:after="0"/>
              <w:ind w:start="117" w:end="0"/>
              <w:rPr>
                <w:sz w:val="22"/>
              </w:rPr>
            </w:pPr>
            <w:r>
              <w:rPr>
                <w:spacing w:val="-2"/>
                <w:sz w:val="22"/>
              </w:rPr>
              <w:t>Nome:</w:t>
            </w:r>
          </w:p>
        </w:tc>
        <w:tc>
          <w:tcPr>
            <w:tcW w:w="38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spacing w:before="93" w:after="0"/>
              <w:ind w:start="216" w:end="0"/>
              <w:rPr>
                <w:sz w:val="22"/>
              </w:rPr>
            </w:pPr>
            <w:r>
              <w:rPr>
                <w:spacing w:val="-4"/>
                <w:sz w:val="22"/>
              </w:rPr>
              <w:t>CPF:</w:t>
            </w:r>
          </w:p>
        </w:tc>
      </w:tr>
      <w:tr>
        <w:trPr>
          <w:trHeight w:val="622" w:hRule="atLeast"/>
        </w:trPr>
        <w:tc>
          <w:tcPr>
            <w:tcW w:w="937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3065" w:leader="none"/>
              </w:tabs>
              <w:spacing w:before="117" w:after="0"/>
              <w:ind w:start="221" w:end="0"/>
              <w:rPr>
                <w:sz w:val="22"/>
              </w:rPr>
            </w:pPr>
            <w:r>
              <w:rPr>
                <w:sz w:val="22"/>
              </w:rPr>
              <w:t>(</w:t>
            </w:r>
            <w:r>
              <w:rPr>
                <w:spacing w:val="39"/>
                <w:sz w:val="22"/>
              </w:rPr>
              <w:t xml:space="preserve">  </w:t>
            </w:r>
            <w:r>
              <w:rPr>
                <w:sz w:val="22"/>
              </w:rPr>
              <w:t>) Impugnação ao</w:t>
            </w:r>
            <w:r>
              <w:rPr>
                <w:spacing w:val="-2"/>
                <w:sz w:val="22"/>
              </w:rPr>
              <w:t xml:space="preserve"> Edital</w:t>
            </w:r>
            <w:r>
              <w:rPr>
                <w:sz w:val="22"/>
              </w:rPr>
              <w:tab/>
              <w:t>(</w:t>
            </w:r>
            <w:r>
              <w:rPr>
                <w:spacing w:val="59"/>
                <w:w w:val="150"/>
                <w:sz w:val="22"/>
              </w:rPr>
              <w:t xml:space="preserve"> </w:t>
            </w:r>
            <w:r>
              <w:rPr>
                <w:sz w:val="22"/>
              </w:rPr>
              <w:t>)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Recurso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contra:</w:t>
            </w:r>
          </w:p>
        </w:tc>
      </w:tr>
      <w:tr>
        <w:trPr>
          <w:trHeight w:val="510" w:hRule="atLeast"/>
        </w:trPr>
        <w:tc>
          <w:tcPr>
            <w:tcW w:w="937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spacing w:before="4" w:after="0"/>
              <w:ind w:start="117" w:end="0"/>
              <w:rPr>
                <w:sz w:val="22"/>
              </w:rPr>
            </w:pPr>
            <w:r>
              <w:rPr>
                <w:spacing w:val="-2"/>
                <w:sz w:val="22"/>
              </w:rPr>
              <w:t>Argumento:</w:t>
            </w:r>
          </w:p>
        </w:tc>
      </w:tr>
      <w:tr>
        <w:trPr>
          <w:trHeight w:val="460" w:hRule="atLeast"/>
        </w:trPr>
        <w:tc>
          <w:tcPr>
            <w:tcW w:w="937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</w:tr>
      <w:tr>
        <w:trPr>
          <w:trHeight w:val="462" w:hRule="atLeast"/>
        </w:trPr>
        <w:tc>
          <w:tcPr>
            <w:tcW w:w="937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</w:tr>
      <w:tr>
        <w:trPr>
          <w:trHeight w:val="461" w:hRule="atLeast"/>
        </w:trPr>
        <w:tc>
          <w:tcPr>
            <w:tcW w:w="937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</w:tr>
      <w:tr>
        <w:trPr>
          <w:trHeight w:val="462" w:hRule="atLeast"/>
        </w:trPr>
        <w:tc>
          <w:tcPr>
            <w:tcW w:w="937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</w:tr>
      <w:tr>
        <w:trPr>
          <w:trHeight w:val="462" w:hRule="atLeast"/>
        </w:trPr>
        <w:tc>
          <w:tcPr>
            <w:tcW w:w="937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</w:tr>
      <w:tr>
        <w:trPr>
          <w:trHeight w:val="460" w:hRule="atLeast"/>
        </w:trPr>
        <w:tc>
          <w:tcPr>
            <w:tcW w:w="937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</w:tr>
      <w:tr>
        <w:trPr>
          <w:trHeight w:val="461" w:hRule="atLeast"/>
        </w:trPr>
        <w:tc>
          <w:tcPr>
            <w:tcW w:w="937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</w:tr>
      <w:tr>
        <w:trPr>
          <w:trHeight w:val="458" w:hRule="atLeast"/>
        </w:trPr>
        <w:tc>
          <w:tcPr>
            <w:tcW w:w="937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</w:tr>
      <w:tr>
        <w:trPr>
          <w:trHeight w:val="460" w:hRule="atLeast"/>
        </w:trPr>
        <w:tc>
          <w:tcPr>
            <w:tcW w:w="937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</w:tr>
      <w:tr>
        <w:trPr>
          <w:trHeight w:val="461" w:hRule="atLeast"/>
        </w:trPr>
        <w:tc>
          <w:tcPr>
            <w:tcW w:w="937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</w:tr>
      <w:tr>
        <w:trPr>
          <w:trHeight w:val="462" w:hRule="atLeast"/>
        </w:trPr>
        <w:tc>
          <w:tcPr>
            <w:tcW w:w="937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</w:tr>
      <w:tr>
        <w:trPr>
          <w:trHeight w:val="470" w:hRule="atLeast"/>
        </w:trPr>
        <w:tc>
          <w:tcPr>
            <w:tcW w:w="937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spacing w:before="5" w:after="0"/>
              <w:ind w:start="736" w:end="0"/>
              <w:rPr>
                <w:rFonts w:ascii="Times New Roman" w:hAnsi="Times New Roman"/>
                <w:b/>
                <w:sz w:val="24"/>
              </w:rPr>
            </w:pPr>
            <w:r>
              <w:rPr>
                <w:sz w:val="24"/>
              </w:rPr>
              <w:t>Enviar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este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documento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para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e-mail:</w:t>
            </w:r>
            <w:r>
              <w:rPr>
                <w:spacing w:val="-1"/>
                <w:sz w:val="24"/>
              </w:rPr>
              <w:t xml:space="preserve"> </w:t>
            </w:r>
            <w:hyperlink r:id="rId2">
              <w:r>
                <w:rPr>
                  <w:rStyle w:val="Style8"/>
                  <w:rFonts w:ascii="Times New Roman" w:hAnsi="Times New Roman"/>
                  <w:b/>
                  <w:spacing w:val="-2"/>
                  <w:sz w:val="24"/>
                </w:rPr>
                <w:t>prosel.educampo2021@serrinha.ifbaiano.edu.br</w:t>
              </w:r>
            </w:hyperlink>
          </w:p>
        </w:tc>
      </w:tr>
    </w:tbl>
    <w:p>
      <w:pPr>
        <w:pStyle w:val="BodyText"/>
        <w:spacing w:before="204" w:after="0"/>
        <w:rPr>
          <w:b/>
        </w:rPr>
      </w:pPr>
      <w:r>
        <w:rPr>
          <w:b/>
        </w:rPr>
      </w:r>
    </w:p>
    <w:p>
      <w:pPr>
        <w:pStyle w:val="BodyText"/>
        <w:tabs>
          <w:tab w:val="clear" w:pos="720"/>
          <w:tab w:val="left" w:pos="2770" w:leader="none"/>
          <w:tab w:val="left" w:pos="3916" w:leader="none"/>
          <w:tab w:val="left" w:pos="6583" w:leader="underscore"/>
        </w:tabs>
        <w:spacing w:before="1" w:after="0"/>
        <w:ind w:start="125" w:end="0"/>
        <w:rPr/>
      </w:pPr>
      <w:r>
        <w:rPr>
          <w:spacing w:val="-10"/>
          <w:u w:val="single"/>
        </w:rPr>
        <w:t>_</w:t>
      </w:r>
      <w:r>
        <w:rPr>
          <w:u w:val="single"/>
        </w:rPr>
        <w:tab/>
      </w:r>
      <w:r>
        <w:rPr>
          <w:spacing w:val="-10"/>
          <w:u w:val="single"/>
        </w:rPr>
        <w:t>,</w:t>
      </w:r>
      <w:r>
        <w:rPr>
          <w:u w:val="single"/>
        </w:rPr>
        <w:tab/>
      </w:r>
      <w:r>
        <w:rPr>
          <w:spacing w:val="-5"/>
        </w:rPr>
        <w:t>de</w:t>
      </w:r>
      <w:r>
        <w:rPr>
          <w:rFonts w:ascii="Times New Roman" w:hAnsi="Times New Roman"/>
        </w:rPr>
        <w:tab/>
      </w:r>
      <w:r>
        <w:rPr/>
        <w:t>de</w:t>
      </w:r>
      <w:r>
        <w:rPr>
          <w:spacing w:val="-4"/>
        </w:rPr>
        <w:t xml:space="preserve"> </w:t>
      </w:r>
      <w:r>
        <w:rPr>
          <w:spacing w:val="-5"/>
        </w:rPr>
        <w:t>202</w:t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spacing w:before="31" w:after="0"/>
        <w:rPr>
          <w:sz w:val="20"/>
        </w:rPr>
      </w:pPr>
      <w:r>
        <w:rPr>
          <w:sz w:val="20"/>
        </w:rPr>
        <mc:AlternateContent>
          <mc:Choice Requires="wps">
            <w:drawing>
              <wp:anchor behindDoc="1" distT="0" distB="0" distL="0" distR="0" simplePos="0" locked="0" layoutInCell="0" allowOverlap="1" relativeHeight="5">
                <wp:simplePos x="0" y="0"/>
                <wp:positionH relativeFrom="page">
                  <wp:posOffset>1697355</wp:posOffset>
                </wp:positionH>
                <wp:positionV relativeFrom="paragraph">
                  <wp:posOffset>189865</wp:posOffset>
                </wp:positionV>
                <wp:extent cx="4540885" cy="10795"/>
                <wp:effectExtent l="0" t="0" r="0" b="0"/>
                <wp:wrapTopAndBottom/>
                <wp:docPr id="1" name="Graphic 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41040" cy="10800"/>
                        </a:xfrm>
                        <a:custGeom>
                          <a:avLst/>
                          <a:gdLst>
                            <a:gd name="textAreaLeft" fmla="*/ 0 w 2574360"/>
                            <a:gd name="textAreaRight" fmla="*/ 2574720 w 2574360"/>
                            <a:gd name="textAreaTop" fmla="*/ 0 h 6120"/>
                            <a:gd name="textAreaBottom" fmla="*/ 6480 h 612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4540885" h="10795">
                              <a:moveTo>
                                <a:pt x="4540884" y="0"/>
                              </a:moveTo>
                              <a:lnTo>
                                <a:pt x="0" y="0"/>
                              </a:lnTo>
                              <a:lnTo>
                                <a:pt x="0" y="10795"/>
                              </a:lnTo>
                              <a:lnTo>
                                <a:pt x="4540884" y="10795"/>
                              </a:lnTo>
                              <a:lnTo>
                                <a:pt x="45408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BodyText"/>
        <w:spacing w:before="45" w:after="0"/>
        <w:rPr/>
      </w:pPr>
      <w:r>
        <w:rPr/>
      </w:r>
    </w:p>
    <w:p>
      <w:pPr>
        <w:pStyle w:val="BodyText"/>
        <w:spacing w:before="1" w:after="0"/>
        <w:ind w:start="3163" w:end="0"/>
        <w:rPr/>
      </w:pPr>
      <w:r>
        <w:rPr>
          <w:spacing w:val="-2"/>
        </w:rPr>
        <w:t>Assinatura</w:t>
      </w:r>
      <w:r>
        <w:rPr>
          <w:spacing w:val="1"/>
        </w:rPr>
        <w:t xml:space="preserve"> </w:t>
      </w:r>
      <w:r>
        <w:rPr>
          <w:spacing w:val="-2"/>
        </w:rPr>
        <w:t>do(a) Interpositor(a)</w:t>
      </w:r>
    </w:p>
    <w:sectPr>
      <w:headerReference w:type="even" r:id="rId3"/>
      <w:headerReference w:type="default" r:id="rId4"/>
      <w:headerReference w:type="first" r:id="rId5"/>
      <w:type w:val="nextPage"/>
      <w:pgSz w:w="11906" w:h="16838"/>
      <w:pgMar w:left="1700" w:right="566" w:gutter="0" w:header="440" w:top="2240" w:footer="0" w:bottom="280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alibri"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  <w:font w:name="Arial MT">
    <w:charset w:val="00" w:characterSet="windows-1252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4"/>
      <w:rPr>
        <w:sz w:val="20"/>
      </w:rPr>
    </w:pPr>
    <w:r>
      <w:rPr>
        <w:sz w:val="20"/>
      </w:rPr>
      <w:drawing>
        <wp:anchor behindDoc="1" distT="0" distB="0" distL="0" distR="0" simplePos="0" locked="0" layoutInCell="0" allowOverlap="1" relativeHeight="2">
          <wp:simplePos x="0" y="0"/>
          <wp:positionH relativeFrom="page">
            <wp:posOffset>3586480</wp:posOffset>
          </wp:positionH>
          <wp:positionV relativeFrom="page">
            <wp:posOffset>279400</wp:posOffset>
          </wp:positionV>
          <wp:extent cx="735330" cy="635000"/>
          <wp:effectExtent l="0" t="0" r="0" b="0"/>
          <wp:wrapNone/>
          <wp:docPr id="2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35330" cy="635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  <mc:AlternateContent>
        <mc:Choice Requires="wps">
          <w:drawing>
            <wp:anchor behindDoc="1" distT="0" distB="0" distL="0" distR="0" simplePos="0" locked="0" layoutInCell="0" allowOverlap="1" relativeHeight="3">
              <wp:simplePos x="0" y="0"/>
              <wp:positionH relativeFrom="page">
                <wp:posOffset>685165</wp:posOffset>
              </wp:positionH>
              <wp:positionV relativeFrom="page">
                <wp:posOffset>933450</wp:posOffset>
              </wp:positionV>
              <wp:extent cx="6184900" cy="506730"/>
              <wp:effectExtent l="0" t="0" r="0" b="0"/>
              <wp:wrapNone/>
              <wp:docPr id="3" name="Textbox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184800" cy="506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BodyText"/>
                            <w:spacing w:lineRule="exact" w:line="244"/>
                            <w:ind w:start="10" w:end="0"/>
                            <w:jc w:val="center"/>
                            <w:rPr/>
                          </w:pPr>
                          <w:r>
                            <w:rPr/>
                            <w:t>Ministério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rPr/>
                            <w:t>da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Educação</w:t>
                          </w:r>
                        </w:p>
                        <w:p>
                          <w:pPr>
                            <w:pStyle w:val="BodyText"/>
                            <w:ind w:start="20" w:end="18"/>
                            <w:jc w:val="center"/>
                            <w:rPr/>
                          </w:pPr>
                          <w:r>
                            <w:rPr/>
                            <w:t>Secretaria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rPr/>
                            <w:t>da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rPr/>
                            <w:t>Educação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rPr/>
                            <w:t>Profissional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rPr/>
                            <w:t>e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rPr/>
                            <w:t>Tecnológica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rPr/>
                            <w:t>Instituto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rPr/>
                            <w:t>Federal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rPr/>
                            <w:t>de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rPr/>
                            <w:t>Educação,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rPr/>
                            <w:t>Ciência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rPr/>
                            <w:t>e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rPr/>
                            <w:t>Tecnologia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rPr/>
                            <w:t>Baiano Pró-Reitoria de Pesquisa e Inovação Coordenação Geral de Pós-Graduação</w:t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f" o:allowincell="f" style="position:absolute;margin-left:53.95pt;margin-top:73.5pt;width:486.95pt;height:39.8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BodyText"/>
                      <w:spacing w:lineRule="exact" w:line="244"/>
                      <w:ind w:start="10" w:end="0"/>
                      <w:jc w:val="center"/>
                      <w:rPr/>
                    </w:pPr>
                    <w:r>
                      <w:rPr/>
                      <w:t>Ministério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rPr/>
                      <w:t>da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Educação</w:t>
                    </w:r>
                  </w:p>
                  <w:p>
                    <w:pPr>
                      <w:pStyle w:val="BodyText"/>
                      <w:ind w:start="20" w:end="18"/>
                      <w:jc w:val="center"/>
                      <w:rPr/>
                    </w:pPr>
                    <w:r>
                      <w:rPr/>
                      <w:t>Secretaria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rPr/>
                      <w:t>da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rPr/>
                      <w:t>Educação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rPr/>
                      <w:t>Profissional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rPr/>
                      <w:t>e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rPr/>
                      <w:t>Tecnológica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rPr/>
                      <w:t>Instituto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rPr/>
                      <w:t>Federal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rPr/>
                      <w:t>de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rPr/>
                      <w:t>Educação,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rPr/>
                      <w:t>Ciência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rPr/>
                      <w:t>e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rPr/>
                      <w:t>Tecnologia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rPr/>
                      <w:t>Baiano Pró-Reitoria de Pesquisa e Inovação Coordenação Geral de Pós-Graduação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4"/>
      <w:rPr>
        <w:sz w:val="20"/>
      </w:rPr>
    </w:pPr>
    <w:r>
      <w:rPr>
        <w:sz w:val="20"/>
      </w:rPr>
      <w:drawing>
        <wp:anchor behindDoc="1" distT="0" distB="0" distL="0" distR="0" simplePos="0" locked="0" layoutInCell="0" allowOverlap="1" relativeHeight="2">
          <wp:simplePos x="0" y="0"/>
          <wp:positionH relativeFrom="page">
            <wp:posOffset>3586480</wp:posOffset>
          </wp:positionH>
          <wp:positionV relativeFrom="page">
            <wp:posOffset>279400</wp:posOffset>
          </wp:positionV>
          <wp:extent cx="735330" cy="635000"/>
          <wp:effectExtent l="0" t="0" r="0" b="0"/>
          <wp:wrapNone/>
          <wp:docPr id="4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35330" cy="635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  <mc:AlternateContent>
        <mc:Choice Requires="wps">
          <w:drawing>
            <wp:anchor behindDoc="1" distT="0" distB="0" distL="0" distR="0" simplePos="0" locked="0" layoutInCell="0" allowOverlap="1" relativeHeight="3">
              <wp:simplePos x="0" y="0"/>
              <wp:positionH relativeFrom="page">
                <wp:posOffset>685165</wp:posOffset>
              </wp:positionH>
              <wp:positionV relativeFrom="page">
                <wp:posOffset>933450</wp:posOffset>
              </wp:positionV>
              <wp:extent cx="6184900" cy="506730"/>
              <wp:effectExtent l="0" t="0" r="0" b="0"/>
              <wp:wrapNone/>
              <wp:docPr id="5" name="Textbox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184800" cy="506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BodyText"/>
                            <w:spacing w:lineRule="exact" w:line="244"/>
                            <w:ind w:start="10" w:end="0"/>
                            <w:jc w:val="center"/>
                            <w:rPr/>
                          </w:pPr>
                          <w:r>
                            <w:rPr/>
                            <w:t>Ministério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rPr/>
                            <w:t>da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Educação</w:t>
                          </w:r>
                        </w:p>
                        <w:p>
                          <w:pPr>
                            <w:pStyle w:val="BodyText"/>
                            <w:ind w:start="20" w:end="18"/>
                            <w:jc w:val="center"/>
                            <w:rPr/>
                          </w:pPr>
                          <w:r>
                            <w:rPr/>
                            <w:t>Secretaria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rPr/>
                            <w:t>da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rPr/>
                            <w:t>Educação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rPr/>
                            <w:t>Profissional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rPr/>
                            <w:t>e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rPr/>
                            <w:t>Tecnológica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rPr/>
                            <w:t>Instituto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rPr/>
                            <w:t>Federal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rPr/>
                            <w:t>de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rPr/>
                            <w:t>Educação,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rPr/>
                            <w:t>Ciência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rPr/>
                            <w:t>e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rPr/>
                            <w:t>Tecnologia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rPr/>
                            <w:t>Baiano Pró-Reitoria de Pesquisa e Inovação Coordenação Geral de Pós-Graduação</w:t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f" o:allowincell="f" style="position:absolute;margin-left:53.95pt;margin-top:73.5pt;width:486.95pt;height:39.8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BodyText"/>
                      <w:spacing w:lineRule="exact" w:line="244"/>
                      <w:ind w:start="10" w:end="0"/>
                      <w:jc w:val="center"/>
                      <w:rPr/>
                    </w:pPr>
                    <w:r>
                      <w:rPr/>
                      <w:t>Ministério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rPr/>
                      <w:t>da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Educação</w:t>
                    </w:r>
                  </w:p>
                  <w:p>
                    <w:pPr>
                      <w:pStyle w:val="BodyText"/>
                      <w:ind w:start="20" w:end="18"/>
                      <w:jc w:val="center"/>
                      <w:rPr/>
                    </w:pPr>
                    <w:r>
                      <w:rPr/>
                      <w:t>Secretaria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rPr/>
                      <w:t>da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rPr/>
                      <w:t>Educação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rPr/>
                      <w:t>Profissional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rPr/>
                      <w:t>e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rPr/>
                      <w:t>Tecnológica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rPr/>
                      <w:t>Instituto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rPr/>
                      <w:t>Federal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rPr/>
                      <w:t>de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rPr/>
                      <w:t>Educação,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rPr/>
                      <w:t>Ciência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rPr/>
                      <w:t>e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rPr/>
                      <w:t>Tecnologia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rPr/>
                      <w:t>Baiano Pró-Reitoria de Pesquisa e Inovação Coordenação Geral de Pós-Graduação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settings.xml><?xml version="1.0" encoding="utf-8"?>
<w:settings xmlns:w="http://schemas.openxmlformats.org/wordprocessingml/2006/main">
  <w:zoom w:percent="120"/>
  <w:defaultTabStop w:val="720"/>
  <w:autoHyphenation w:val="true"/>
  <w:hyphenationZone w:val="0"/>
  <w:compat>
    <w:ulTrailSpace/>
    <w:compatSetting w:name="compatibilityMode" w:uri="http://schemas.microsoft.com/office/word" w:val="14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bidi w:val="0"/>
      <w:spacing w:lineRule="auto" w:line="240" w:before="0" w:after="0"/>
      <w:ind w:start="0" w:end="0"/>
      <w:jc w:val="start"/>
    </w:pPr>
    <w:rPr>
      <w:rFonts w:ascii="Calibri" w:hAnsi="Calibri" w:eastAsia="Calibri" w:cs="Calibri" w:asciiTheme="minorHAnsi" w:eastAsiaTheme="minorHAnsi" w:hAnsiTheme="minorHAnsi"/>
      <w:color w:val="auto"/>
      <w:kern w:val="0"/>
      <w:sz w:val="22"/>
      <w:szCs w:val="22"/>
      <w:lang w:val="pt-PT" w:eastAsia="en-US" w:bidi="ar-SA"/>
    </w:rPr>
  </w:style>
  <w:style w:type="paragraph" w:styleId="Heading1">
    <w:name w:val="heading 1"/>
    <w:basedOn w:val="Normal"/>
    <w:uiPriority w:val="1"/>
    <w:qFormat/>
    <w:pPr>
      <w:ind w:end="392"/>
      <w:jc w:val="center"/>
      <w:outlineLvl w:val="1"/>
    </w:pPr>
    <w:rPr>
      <w:rFonts w:ascii="Calibri" w:hAnsi="Calibri" w:eastAsia="Calibri" w:cs="Calibri"/>
      <w:b/>
      <w:bCs/>
      <w:sz w:val="22"/>
      <w:szCs w:val="22"/>
      <w:lang w:val="pt-P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rPr>
      <w:color w:val="000080"/>
      <w:u w:val="single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uiPriority w:val="1"/>
    <w:qFormat/>
    <w:pPr/>
    <w:rPr>
      <w:rFonts w:ascii="Calibri" w:hAnsi="Calibri" w:eastAsia="Calibri" w:cs="Calibri"/>
      <w:sz w:val="22"/>
      <w:szCs w:val="22"/>
      <w:lang w:val="pt-PT" w:eastAsia="en-US" w:bidi="ar-SA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1"/>
    <w:qFormat/>
    <w:pPr/>
    <w:rPr>
      <w:lang w:val="pt-PT" w:eastAsia="en-US" w:bidi="ar-SA"/>
    </w:rPr>
  </w:style>
  <w:style w:type="paragraph" w:styleId="TableParagraph">
    <w:name w:val="Table Paragraph"/>
    <w:basedOn w:val="Normal"/>
    <w:uiPriority w:val="1"/>
    <w:qFormat/>
    <w:pPr/>
    <w:rPr>
      <w:rFonts w:ascii="Calibri" w:hAnsi="Calibri" w:eastAsia="Calibri" w:cs="Calibri"/>
      <w:lang w:val="pt-PT" w:eastAsia="en-US" w:bidi="ar-SA"/>
    </w:rPr>
  </w:style>
  <w:style w:type="paragraph" w:styleId="Cabealhoerodap">
    <w:name w:val="Cabeçalho e rodapé"/>
    <w:basedOn w:val="Normal"/>
    <w:qFormat/>
    <w:pPr/>
    <w:rPr/>
  </w:style>
  <w:style w:type="paragraph" w:styleId="Header">
    <w:name w:val="header"/>
    <w:basedOn w:val="Cabealhoerodap"/>
    <w:pPr/>
    <w:rPr/>
  </w:style>
  <w:style w:type="paragraph" w:styleId="Contedodoquadro">
    <w:name w:val="Conteúdo do quadro"/>
    <w:basedOn w:val="Normal"/>
    <w:qFormat/>
    <w:pPr/>
    <w:rPr/>
  </w:style>
  <w:style w:type="numbering" w:styleId="Semlista" w:default="1">
    <w:name w:val="Sem lista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prosel.educampo2021@serrinha.ifbaiano.edu.br" TargetMode="External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LibreOffice/26.2.0.3$Windows_X86_64 LibreOffice_project/620$Build-3</Application>
  <AppVersion>15.0000</AppVersion>
  <Pages>1</Pages>
  <Words>71</Words>
  <Characters>431</Characters>
  <CharactersWithSpaces>493</CharactersWithSpaces>
  <Paragraphs>11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2026-08-18T19:23:40Z</dcterms:created>
  <dc:creator/>
  <dc:description/>
  <dc:language>pt-BR</dc:language>
  <cp:lastModifiedBy/>
  <dcterms:modified xsi:type="dcterms:W3CDTF">2026-08-18T19:23:40Z</dcterms:modified>
  <cp:revision>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2026-08-18T00:00:00Z</vt:filetime>
  </property>
  <property fmtid="{D5CDD505-2E9C-101B-9397-08002B2CF9AE}" pid="4" name="LastSaved">
    <vt:filetime>2026-08-18T00:00:00Z</vt:filetime>
  </property>
  <property fmtid="{D5CDD505-2E9C-101B-9397-08002B2CF9AE}" pid="5" name="Producer">
    <vt:lpwstr>iLovePDF</vt:lpwstr>
  </property>
</Properties>
</file>