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C8" w:rsidRDefault="004733C8" w:rsidP="004733C8">
      <w:pPr>
        <w:spacing w:before="34"/>
        <w:ind w:left="742" w:right="1103"/>
        <w:jc w:val="center"/>
        <w:rPr>
          <w:b/>
          <w:sz w:val="24"/>
        </w:rPr>
      </w:pPr>
      <w:r>
        <w:rPr>
          <w:b/>
          <w:sz w:val="24"/>
        </w:rPr>
        <w:t>ANEXO VIII</w:t>
      </w:r>
    </w:p>
    <w:p w:rsidR="004733C8" w:rsidRDefault="004733C8" w:rsidP="004733C8">
      <w:pPr>
        <w:spacing w:before="165"/>
        <w:ind w:left="738" w:right="1103"/>
        <w:jc w:val="center"/>
        <w:rPr>
          <w:b/>
          <w:sz w:val="24"/>
        </w:rPr>
      </w:pPr>
      <w:r>
        <w:rPr>
          <w:b/>
          <w:sz w:val="24"/>
        </w:rPr>
        <w:t>RELATÓRIO DE AVALIAÇÃO DA UNIDADE CONCEDENTE</w:t>
      </w:r>
    </w:p>
    <w:p w:rsidR="004733C8" w:rsidRDefault="004733C8" w:rsidP="004733C8">
      <w:pPr>
        <w:pStyle w:val="Corpodetexto"/>
        <w:spacing w:before="11"/>
        <w:rPr>
          <w:b/>
          <w:sz w:val="9"/>
        </w:rPr>
      </w:pPr>
    </w:p>
    <w:tbl>
      <w:tblPr>
        <w:tblStyle w:val="TableNormal"/>
        <w:tblW w:w="10491" w:type="dxa"/>
        <w:tblInd w:w="-98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6181"/>
        <w:gridCol w:w="660"/>
        <w:gridCol w:w="1261"/>
        <w:gridCol w:w="1724"/>
      </w:tblGrid>
      <w:tr w:rsidR="004733C8" w:rsidTr="00600BE8">
        <w:trPr>
          <w:trHeight w:val="345"/>
        </w:trPr>
        <w:tc>
          <w:tcPr>
            <w:tcW w:w="10491" w:type="dxa"/>
            <w:gridSpan w:val="5"/>
            <w:shd w:val="clear" w:color="auto" w:fill="D9D9D9"/>
          </w:tcPr>
          <w:p w:rsidR="004733C8" w:rsidRDefault="004733C8" w:rsidP="00212F22">
            <w:pPr>
              <w:pStyle w:val="TableParagraph"/>
              <w:spacing w:before="25"/>
              <w:ind w:left="3020" w:right="3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UNIDADE CONCEDENTE DE ESTÁGIO</w:t>
            </w:r>
          </w:p>
        </w:tc>
      </w:tr>
      <w:tr w:rsidR="004733C8" w:rsidTr="00600BE8">
        <w:trPr>
          <w:trHeight w:val="330"/>
        </w:trPr>
        <w:tc>
          <w:tcPr>
            <w:tcW w:w="10491" w:type="dxa"/>
            <w:gridSpan w:val="5"/>
          </w:tcPr>
          <w:p w:rsidR="004733C8" w:rsidRDefault="004733C8" w:rsidP="00212F22">
            <w:pPr>
              <w:pStyle w:val="TableParagraph"/>
              <w:spacing w:before="18"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4733C8" w:rsidTr="00600BE8">
        <w:trPr>
          <w:trHeight w:val="337"/>
        </w:trPr>
        <w:tc>
          <w:tcPr>
            <w:tcW w:w="10491" w:type="dxa"/>
            <w:gridSpan w:val="5"/>
          </w:tcPr>
          <w:p w:rsidR="004733C8" w:rsidRDefault="004733C8" w:rsidP="00212F22">
            <w:pPr>
              <w:pStyle w:val="TableParagraph"/>
              <w:spacing w:before="21"/>
              <w:ind w:left="124"/>
              <w:rPr>
                <w:sz w:val="24"/>
              </w:rPr>
            </w:pPr>
            <w:r>
              <w:rPr>
                <w:sz w:val="24"/>
              </w:rPr>
              <w:t>Área/Setor do estágio:</w:t>
            </w:r>
          </w:p>
        </w:tc>
      </w:tr>
      <w:tr w:rsidR="004733C8" w:rsidTr="00600BE8">
        <w:trPr>
          <w:trHeight w:val="340"/>
        </w:trPr>
        <w:tc>
          <w:tcPr>
            <w:tcW w:w="6846" w:type="dxa"/>
            <w:gridSpan w:val="2"/>
          </w:tcPr>
          <w:p w:rsidR="004733C8" w:rsidRDefault="004733C8" w:rsidP="00212F22">
            <w:pPr>
              <w:pStyle w:val="TableParagraph"/>
              <w:spacing w:before="23"/>
              <w:ind w:left="124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  <w:tc>
          <w:tcPr>
            <w:tcW w:w="3645" w:type="dxa"/>
            <w:gridSpan w:val="3"/>
          </w:tcPr>
          <w:p w:rsidR="004733C8" w:rsidRDefault="004733C8" w:rsidP="00212F22">
            <w:pPr>
              <w:pStyle w:val="TableParagraph"/>
              <w:spacing w:before="23"/>
              <w:ind w:left="124"/>
              <w:rPr>
                <w:sz w:val="24"/>
              </w:rPr>
            </w:pPr>
            <w:r>
              <w:rPr>
                <w:sz w:val="24"/>
              </w:rPr>
              <w:t>Município:</w:t>
            </w:r>
          </w:p>
        </w:tc>
      </w:tr>
      <w:tr w:rsidR="004733C8" w:rsidTr="00600BE8">
        <w:trPr>
          <w:trHeight w:val="340"/>
        </w:trPr>
        <w:tc>
          <w:tcPr>
            <w:tcW w:w="6846" w:type="dxa"/>
            <w:gridSpan w:val="2"/>
            <w:tcBorders>
              <w:bottom w:val="single" w:sz="8" w:space="0" w:color="000009"/>
            </w:tcBorders>
          </w:tcPr>
          <w:p w:rsidR="004733C8" w:rsidRDefault="004733C8" w:rsidP="00212F22">
            <w:pPr>
              <w:pStyle w:val="TableParagraph"/>
              <w:spacing w:before="23"/>
              <w:ind w:left="124"/>
              <w:rPr>
                <w:sz w:val="24"/>
              </w:rPr>
            </w:pPr>
            <w:r>
              <w:rPr>
                <w:i/>
                <w:sz w:val="24"/>
              </w:rPr>
              <w:t>E-mail</w:t>
            </w:r>
            <w:r>
              <w:rPr>
                <w:sz w:val="24"/>
              </w:rPr>
              <w:t>:</w:t>
            </w:r>
          </w:p>
        </w:tc>
        <w:tc>
          <w:tcPr>
            <w:tcW w:w="3645" w:type="dxa"/>
            <w:gridSpan w:val="3"/>
            <w:tcBorders>
              <w:bottom w:val="single" w:sz="8" w:space="0" w:color="000009"/>
            </w:tcBorders>
          </w:tcPr>
          <w:p w:rsidR="004733C8" w:rsidRDefault="004733C8" w:rsidP="00212F22">
            <w:pPr>
              <w:pStyle w:val="TableParagraph"/>
              <w:spacing w:before="23"/>
              <w:ind w:left="12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</w:tr>
      <w:tr w:rsidR="004733C8" w:rsidTr="00600BE8">
        <w:trPr>
          <w:trHeight w:val="344"/>
        </w:trPr>
        <w:tc>
          <w:tcPr>
            <w:tcW w:w="10491" w:type="dxa"/>
            <w:gridSpan w:val="5"/>
            <w:tcBorders>
              <w:top w:val="single" w:sz="8" w:space="0" w:color="000009"/>
            </w:tcBorders>
            <w:shd w:val="clear" w:color="auto" w:fill="D9D9D9"/>
          </w:tcPr>
          <w:p w:rsidR="004733C8" w:rsidRDefault="004733C8" w:rsidP="00212F22">
            <w:pPr>
              <w:pStyle w:val="TableParagraph"/>
              <w:spacing w:before="25"/>
              <w:ind w:left="3020" w:right="3229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INSTITUIÇÃO DE ENSINO</w:t>
            </w:r>
          </w:p>
        </w:tc>
      </w:tr>
      <w:tr w:rsidR="004733C8" w:rsidTr="00600BE8">
        <w:trPr>
          <w:trHeight w:val="330"/>
        </w:trPr>
        <w:tc>
          <w:tcPr>
            <w:tcW w:w="6846" w:type="dxa"/>
            <w:gridSpan w:val="2"/>
          </w:tcPr>
          <w:p w:rsidR="004733C8" w:rsidRDefault="004733C8" w:rsidP="00212F22">
            <w:pPr>
              <w:pStyle w:val="TableParagraph"/>
              <w:spacing w:before="18" w:line="292" w:lineRule="exact"/>
              <w:ind w:left="124"/>
              <w:rPr>
                <w:sz w:val="24"/>
              </w:rPr>
            </w:pPr>
            <w:proofErr w:type="gramStart"/>
            <w:r>
              <w:rPr>
                <w:sz w:val="24"/>
              </w:rPr>
              <w:t>Avaliador(</w:t>
            </w:r>
            <w:proofErr w:type="gramEnd"/>
            <w:r>
              <w:rPr>
                <w:sz w:val="24"/>
              </w:rPr>
              <w:t>a):</w:t>
            </w:r>
          </w:p>
        </w:tc>
        <w:tc>
          <w:tcPr>
            <w:tcW w:w="3645" w:type="dxa"/>
            <w:gridSpan w:val="3"/>
          </w:tcPr>
          <w:p w:rsidR="004733C8" w:rsidRDefault="004733C8" w:rsidP="00212F22">
            <w:pPr>
              <w:pStyle w:val="TableParagraph"/>
              <w:spacing w:before="18" w:line="292" w:lineRule="exact"/>
              <w:ind w:left="124"/>
              <w:rPr>
                <w:sz w:val="24"/>
              </w:rPr>
            </w:pPr>
            <w:r>
              <w:rPr>
                <w:sz w:val="24"/>
              </w:rPr>
              <w:t>Siape:</w:t>
            </w:r>
          </w:p>
        </w:tc>
      </w:tr>
      <w:tr w:rsidR="004733C8" w:rsidTr="00600BE8">
        <w:trPr>
          <w:trHeight w:val="405"/>
        </w:trPr>
        <w:tc>
          <w:tcPr>
            <w:tcW w:w="10491" w:type="dxa"/>
            <w:gridSpan w:val="5"/>
          </w:tcPr>
          <w:p w:rsidR="004733C8" w:rsidRDefault="004733C8" w:rsidP="00212F22">
            <w:pPr>
              <w:pStyle w:val="TableParagraph"/>
              <w:spacing w:before="54"/>
              <w:ind w:left="124"/>
              <w:rPr>
                <w:sz w:val="24"/>
              </w:rPr>
            </w:pPr>
            <w:r>
              <w:rPr>
                <w:sz w:val="24"/>
              </w:rPr>
              <w:t>Para qual curso será concedido o estágio:</w:t>
            </w:r>
          </w:p>
        </w:tc>
      </w:tr>
      <w:tr w:rsidR="004733C8" w:rsidTr="00600BE8">
        <w:trPr>
          <w:trHeight w:val="1250"/>
        </w:trPr>
        <w:tc>
          <w:tcPr>
            <w:tcW w:w="10491" w:type="dxa"/>
            <w:gridSpan w:val="5"/>
            <w:tcBorders>
              <w:bottom w:val="single" w:sz="4" w:space="0" w:color="000000"/>
            </w:tcBorders>
          </w:tcPr>
          <w:p w:rsidR="004733C8" w:rsidRDefault="004733C8" w:rsidP="00212F22">
            <w:pPr>
              <w:pStyle w:val="TableParagraph"/>
              <w:spacing w:before="37"/>
              <w:ind w:left="124"/>
              <w:rPr>
                <w:sz w:val="24"/>
              </w:rPr>
            </w:pPr>
            <w:r>
              <w:rPr>
                <w:sz w:val="24"/>
              </w:rPr>
              <w:t>Amplitude do ateste:</w:t>
            </w:r>
          </w:p>
          <w:p w:rsidR="004733C8" w:rsidRDefault="004733C8" w:rsidP="00212F22">
            <w:pPr>
              <w:pStyle w:val="TableParagraph"/>
              <w:tabs>
                <w:tab w:val="left" w:pos="1927"/>
                <w:tab w:val="left" w:pos="2856"/>
                <w:tab w:val="left" w:pos="3907"/>
                <w:tab w:val="left" w:pos="4241"/>
              </w:tabs>
              <w:spacing w:before="1"/>
              <w:ind w:left="124" w:right="1138"/>
              <w:rPr>
                <w:sz w:val="24"/>
              </w:rPr>
            </w:pPr>
            <w:r>
              <w:rPr>
                <w:sz w:val="24"/>
              </w:rPr>
              <w:t>Validade: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 xml:space="preserve">Quantidade de </w:t>
            </w:r>
            <w:proofErr w:type="gramStart"/>
            <w:r>
              <w:rPr>
                <w:sz w:val="24"/>
              </w:rPr>
              <w:t>estagiários(</w:t>
            </w:r>
            <w:proofErr w:type="gramEnd"/>
            <w:r>
              <w:rPr>
                <w:sz w:val="24"/>
              </w:rPr>
              <w:t>as)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recomendada</w:t>
            </w:r>
            <w:r>
              <w:rPr>
                <w:sz w:val="24"/>
              </w:rPr>
              <w:t xml:space="preserve">): Justificativa: </w:t>
            </w:r>
            <w:r>
              <w:rPr>
                <w:color w:val="CE171E"/>
                <w:sz w:val="24"/>
              </w:rPr>
              <w:t>(para preenchimento do(a)</w:t>
            </w:r>
            <w:r>
              <w:rPr>
                <w:color w:val="CE171E"/>
                <w:spacing w:val="-2"/>
                <w:sz w:val="24"/>
              </w:rPr>
              <w:t xml:space="preserve"> </w:t>
            </w:r>
            <w:r>
              <w:rPr>
                <w:color w:val="CE171E"/>
                <w:sz w:val="24"/>
              </w:rPr>
              <w:t>avaliador(a).)</w:t>
            </w:r>
          </w:p>
        </w:tc>
      </w:tr>
      <w:tr w:rsidR="004733C8" w:rsidTr="00600BE8">
        <w:trPr>
          <w:trHeight w:val="616"/>
        </w:trPr>
        <w:tc>
          <w:tcPr>
            <w:tcW w:w="750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 w:rsidR="004733C8" w:rsidRDefault="004733C8" w:rsidP="00212F22">
            <w:pPr>
              <w:pStyle w:val="TableParagraph"/>
              <w:spacing w:before="152"/>
              <w:ind w:left="2421" w:right="2379"/>
              <w:jc w:val="center"/>
            </w:pPr>
            <w:r>
              <w:t>CRITÉRIOS DE AVALIAÇÃO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 w:rsidR="004733C8" w:rsidRPr="00600BE8" w:rsidRDefault="004733C8" w:rsidP="00600BE8">
            <w:pPr>
              <w:pStyle w:val="TableParagraph"/>
              <w:spacing w:line="268" w:lineRule="exact"/>
              <w:ind w:left="147" w:right="106"/>
              <w:jc w:val="center"/>
              <w:rPr>
                <w:sz w:val="18"/>
                <w:szCs w:val="18"/>
              </w:rPr>
            </w:pPr>
            <w:r w:rsidRPr="00600BE8">
              <w:rPr>
                <w:sz w:val="18"/>
                <w:szCs w:val="18"/>
              </w:rPr>
              <w:t>ADEQUADO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 w:rsidR="004733C8" w:rsidRDefault="004733C8" w:rsidP="00600BE8">
            <w:pPr>
              <w:pStyle w:val="TableParagraph"/>
              <w:spacing w:line="268" w:lineRule="exact"/>
              <w:ind w:left="139" w:right="97"/>
              <w:jc w:val="center"/>
            </w:pPr>
            <w:r w:rsidRPr="00600BE8">
              <w:rPr>
                <w:sz w:val="18"/>
                <w:szCs w:val="18"/>
              </w:rPr>
              <w:t>INADEQUADO</w:t>
            </w:r>
          </w:p>
        </w:tc>
      </w:tr>
      <w:tr w:rsidR="004733C8" w:rsidTr="00600BE8">
        <w:trPr>
          <w:trHeight w:val="806"/>
        </w:trPr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33C8" w:rsidRDefault="004733C8" w:rsidP="00212F22">
            <w:pPr>
              <w:pStyle w:val="TableParagraph"/>
              <w:ind w:left="4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ind w:left="107" w:right="7"/>
            </w:pPr>
            <w:r>
              <w:rPr>
                <w:b/>
              </w:rPr>
              <w:t xml:space="preserve">Relevância das atividades: </w:t>
            </w:r>
            <w:r>
              <w:t>considere a qualidade das atividades que serão desenvolvidas no local de estágio e a conformidade com as atividades que</w:t>
            </w:r>
          </w:p>
          <w:p w:rsidR="004733C8" w:rsidRDefault="004733C8" w:rsidP="00212F22">
            <w:pPr>
              <w:pStyle w:val="TableParagraph"/>
              <w:spacing w:line="249" w:lineRule="exact"/>
              <w:ind w:left="107"/>
            </w:pPr>
            <w:proofErr w:type="gramStart"/>
            <w:r>
              <w:t>constam</w:t>
            </w:r>
            <w:proofErr w:type="gramEnd"/>
            <w:r>
              <w:t xml:space="preserve"> do Projeto Pedagógico de Curso.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4733C8" w:rsidTr="00600BE8">
        <w:trPr>
          <w:trHeight w:val="537"/>
        </w:trPr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spacing w:before="114"/>
              <w:ind w:left="4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spacing w:line="268" w:lineRule="exact"/>
              <w:ind w:left="107"/>
            </w:pPr>
            <w:r>
              <w:rPr>
                <w:b/>
              </w:rPr>
              <w:t xml:space="preserve">Instalações: </w:t>
            </w:r>
            <w:r>
              <w:t>considere se as instalações da unidade concedente do estágio</w:t>
            </w:r>
          </w:p>
          <w:p w:rsidR="004733C8" w:rsidRDefault="004733C8" w:rsidP="00212F22">
            <w:pPr>
              <w:pStyle w:val="TableParagraph"/>
              <w:spacing w:line="249" w:lineRule="exact"/>
              <w:ind w:left="107"/>
            </w:pPr>
            <w:proofErr w:type="gramStart"/>
            <w:r>
              <w:t>são</w:t>
            </w:r>
            <w:proofErr w:type="gramEnd"/>
            <w:r>
              <w:t xml:space="preserve"> adequadas à formação cultural e profissional do(a) estagiário(a).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4733C8" w:rsidTr="00600BE8">
        <w:trPr>
          <w:trHeight w:val="1382"/>
        </w:trPr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b/>
              </w:rPr>
            </w:pPr>
          </w:p>
          <w:p w:rsidR="004733C8" w:rsidRDefault="004733C8" w:rsidP="00212F2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733C8" w:rsidRDefault="004733C8" w:rsidP="00212F22">
            <w:pPr>
              <w:pStyle w:val="TableParagraph"/>
              <w:spacing w:before="1"/>
              <w:ind w:left="4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ind w:left="107" w:right="57"/>
              <w:jc w:val="both"/>
            </w:pPr>
            <w:r>
              <w:rPr>
                <w:b/>
              </w:rPr>
              <w:t>Segurança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23"/>
              </w:rPr>
              <w:t xml:space="preserve"> </w:t>
            </w:r>
            <w:r>
              <w:t>Considere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necessidade</w:t>
            </w:r>
            <w:r>
              <w:rPr>
                <w:spacing w:val="-13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uso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Equipamentos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 xml:space="preserve">Proteção Individual (EPI) para o desenvolvimento das atividades </w:t>
            </w:r>
            <w:proofErr w:type="gramStart"/>
            <w:r>
              <w:t>do(</w:t>
            </w:r>
            <w:proofErr w:type="gramEnd"/>
            <w:r>
              <w:t>a) estagiário(a) e a disponibilidade da unidade concedente em fornecer os equipamentos adequados à execução das</w:t>
            </w:r>
            <w:r>
              <w:rPr>
                <w:spacing w:val="-7"/>
              </w:rPr>
              <w:t xml:space="preserve"> </w:t>
            </w:r>
            <w:r>
              <w:t>atividades.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4733C8" w:rsidTr="00600BE8">
        <w:trPr>
          <w:trHeight w:val="805"/>
        </w:trPr>
        <w:tc>
          <w:tcPr>
            <w:tcW w:w="66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spacing w:before="4"/>
              <w:rPr>
                <w:b/>
                <w:sz w:val="20"/>
              </w:rPr>
            </w:pPr>
          </w:p>
          <w:p w:rsidR="004733C8" w:rsidRDefault="004733C8" w:rsidP="00212F22">
            <w:pPr>
              <w:pStyle w:val="TableParagraph"/>
              <w:ind w:left="44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84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spacing w:before="3" w:line="237" w:lineRule="auto"/>
              <w:ind w:left="107" w:right="7"/>
            </w:pPr>
            <w:proofErr w:type="gramStart"/>
            <w:r>
              <w:rPr>
                <w:b/>
              </w:rPr>
              <w:t>Estagiários(</w:t>
            </w:r>
            <w:proofErr w:type="gramEnd"/>
            <w:r>
              <w:rPr>
                <w:b/>
              </w:rPr>
              <w:t xml:space="preserve">as) com necessidades específicas: </w:t>
            </w:r>
            <w:r>
              <w:t>no caso de estagiários(as) com necessidades específicas, considere se a unidade concedente dispõe</w:t>
            </w:r>
          </w:p>
          <w:p w:rsidR="004733C8" w:rsidRDefault="004733C8" w:rsidP="00212F22">
            <w:pPr>
              <w:pStyle w:val="TableParagraph"/>
              <w:spacing w:before="2" w:line="249" w:lineRule="exact"/>
              <w:ind w:left="107"/>
            </w:pPr>
            <w:proofErr w:type="gramStart"/>
            <w:r>
              <w:t>de</w:t>
            </w:r>
            <w:proofErr w:type="gramEnd"/>
            <w:r>
              <w:t xml:space="preserve"> condições estruturais para atender às necessidades de acessibilidade.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rPr>
                <w:rFonts w:ascii="Times New Roman"/>
              </w:rPr>
            </w:pPr>
          </w:p>
        </w:tc>
      </w:tr>
      <w:tr w:rsidR="004733C8" w:rsidTr="00600BE8">
        <w:trPr>
          <w:trHeight w:val="846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u w:val="single"/>
              </w:rPr>
              <w:t>Legenda:</w:t>
            </w:r>
          </w:p>
          <w:p w:rsidR="004733C8" w:rsidRDefault="004733C8" w:rsidP="00212F22">
            <w:pPr>
              <w:pStyle w:val="TableParagraph"/>
              <w:spacing w:before="41"/>
              <w:ind w:left="107"/>
            </w:pPr>
            <w:r>
              <w:rPr>
                <w:b/>
              </w:rPr>
              <w:t xml:space="preserve">Adequado: </w:t>
            </w:r>
            <w:r>
              <w:t>quando está de acordo com a legislação vigente;</w:t>
            </w:r>
          </w:p>
          <w:p w:rsidR="004733C8" w:rsidRDefault="004733C8" w:rsidP="00212F22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 xml:space="preserve">Inadequado: </w:t>
            </w:r>
            <w:r>
              <w:t>quando o local não é apropriado para a realização das atividades de estágio programadas.</w:t>
            </w:r>
          </w:p>
        </w:tc>
      </w:tr>
      <w:tr w:rsidR="004733C8" w:rsidTr="00600BE8">
        <w:trPr>
          <w:trHeight w:val="390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DEDED"/>
          </w:tcPr>
          <w:p w:rsidR="004733C8" w:rsidRDefault="004733C8" w:rsidP="00212F22">
            <w:pPr>
              <w:pStyle w:val="TableParagraph"/>
              <w:spacing w:before="40"/>
              <w:ind w:left="3846" w:right="3807"/>
              <w:jc w:val="center"/>
              <w:rPr>
                <w:b/>
              </w:rPr>
            </w:pPr>
            <w:r>
              <w:rPr>
                <w:b/>
              </w:rPr>
              <w:t>JUSTIFICATIVA TÉCNICA</w:t>
            </w:r>
          </w:p>
        </w:tc>
      </w:tr>
      <w:tr w:rsidR="004733C8" w:rsidTr="00600BE8">
        <w:trPr>
          <w:trHeight w:val="1236"/>
        </w:trPr>
        <w:tc>
          <w:tcPr>
            <w:tcW w:w="10491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733C8" w:rsidRDefault="004733C8" w:rsidP="00212F22">
            <w:pPr>
              <w:pStyle w:val="TableParagraph"/>
              <w:spacing w:line="268" w:lineRule="exact"/>
              <w:ind w:left="107"/>
            </w:pPr>
            <w:r>
              <w:rPr>
                <w:color w:val="CE171E"/>
              </w:rPr>
              <w:t xml:space="preserve">(Para preenchimento </w:t>
            </w:r>
            <w:proofErr w:type="gramStart"/>
            <w:r>
              <w:rPr>
                <w:color w:val="CE171E"/>
              </w:rPr>
              <w:t>do(</w:t>
            </w:r>
            <w:proofErr w:type="gramEnd"/>
            <w:r>
              <w:rPr>
                <w:color w:val="CE171E"/>
              </w:rPr>
              <w:t>a) avaliador(a).)</w:t>
            </w:r>
          </w:p>
        </w:tc>
      </w:tr>
    </w:tbl>
    <w:p w:rsidR="004733C8" w:rsidRDefault="004733C8" w:rsidP="00600BE8">
      <w:pPr>
        <w:spacing w:line="273" w:lineRule="auto"/>
        <w:ind w:left="-993" w:right="-994"/>
      </w:pPr>
      <w:r>
        <w:t xml:space="preserve">Declaro que </w:t>
      </w:r>
      <w:r>
        <w:rPr>
          <w:b/>
        </w:rPr>
        <w:t xml:space="preserve">avaliei </w:t>
      </w:r>
      <w:r>
        <w:t xml:space="preserve">as instalações da CONCEDENTE DE ESTÁGIO, razão pela qual, com base na justificativa técnica e nos critérios apontados, </w:t>
      </w:r>
      <w:r>
        <w:rPr>
          <w:b/>
        </w:rPr>
        <w:t>atesto</w:t>
      </w:r>
      <w:r>
        <w:t>:</w:t>
      </w:r>
    </w:p>
    <w:p w:rsidR="004733C8" w:rsidRDefault="00600BE8" w:rsidP="00600BE8">
      <w:pPr>
        <w:tabs>
          <w:tab w:val="left" w:pos="865"/>
          <w:tab w:val="left" w:pos="9498"/>
        </w:tabs>
        <w:spacing w:before="4" w:line="276" w:lineRule="auto"/>
        <w:ind w:left="-993" w:right="880"/>
      </w:pPr>
      <w:proofErr w:type="gramStart"/>
      <w:r>
        <w:t xml:space="preserve">(      </w:t>
      </w:r>
      <w:proofErr w:type="gramEnd"/>
      <w:r>
        <w:t xml:space="preserve">) </w:t>
      </w:r>
      <w:r w:rsidR="004733C8">
        <w:t xml:space="preserve">Sua </w:t>
      </w:r>
      <w:r w:rsidR="004733C8">
        <w:rPr>
          <w:b/>
          <w:u w:val="single"/>
        </w:rPr>
        <w:t>adequação</w:t>
      </w:r>
      <w:r w:rsidR="004733C8">
        <w:rPr>
          <w:b/>
        </w:rPr>
        <w:t xml:space="preserve"> </w:t>
      </w:r>
      <w:r w:rsidR="004733C8">
        <w:t>como campo de estágio curricular obrigatório, considerando a formação cultural e profissional dos(as) estagiários(as) do IF</w:t>
      </w:r>
      <w:r w:rsidR="004733C8">
        <w:rPr>
          <w:spacing w:val="-12"/>
        </w:rPr>
        <w:t xml:space="preserve"> </w:t>
      </w:r>
      <w:r w:rsidR="004733C8">
        <w:t>Baiano</w:t>
      </w:r>
      <w:r w:rsidR="004733C8">
        <w:rPr>
          <w:spacing w:val="-2"/>
        </w:rPr>
        <w:t xml:space="preserve"> </w:t>
      </w:r>
      <w:r w:rsidR="004733C8">
        <w:rPr>
          <w:i/>
        </w:rPr>
        <w:t>Campus</w:t>
      </w:r>
      <w:r w:rsidR="004733C8">
        <w:rPr>
          <w:i/>
          <w:u w:val="single"/>
        </w:rPr>
        <w:t xml:space="preserve"> </w:t>
      </w:r>
      <w:r w:rsidR="004733C8">
        <w:rPr>
          <w:i/>
          <w:u w:val="single"/>
        </w:rPr>
        <w:tab/>
      </w:r>
      <w:r w:rsidR="004733C8">
        <w:t>.</w:t>
      </w:r>
    </w:p>
    <w:p w:rsidR="004733C8" w:rsidRDefault="00600BE8" w:rsidP="00600BE8">
      <w:pPr>
        <w:tabs>
          <w:tab w:val="left" w:pos="907"/>
          <w:tab w:val="left" w:pos="9498"/>
        </w:tabs>
        <w:ind w:left="-993" w:right="802"/>
      </w:pPr>
      <w:proofErr w:type="gramStart"/>
      <w:r>
        <w:t xml:space="preserve">(      </w:t>
      </w:r>
      <w:proofErr w:type="gramEnd"/>
      <w:r>
        <w:t xml:space="preserve">) </w:t>
      </w:r>
      <w:r w:rsidR="004733C8">
        <w:t xml:space="preserve">Sua </w:t>
      </w:r>
      <w:r w:rsidR="004733C8">
        <w:rPr>
          <w:b/>
          <w:u w:val="single"/>
        </w:rPr>
        <w:t>inadequação</w:t>
      </w:r>
      <w:r w:rsidR="004733C8">
        <w:rPr>
          <w:b/>
        </w:rPr>
        <w:t xml:space="preserve"> </w:t>
      </w:r>
      <w:r w:rsidR="004733C8">
        <w:t>como campo de estágio curricular obrigatório , considerando a formação cultural e profissional dos(as) estagiários(as) do IF</w:t>
      </w:r>
      <w:r w:rsidR="004733C8">
        <w:rPr>
          <w:spacing w:val="-12"/>
        </w:rPr>
        <w:t xml:space="preserve"> </w:t>
      </w:r>
      <w:r w:rsidR="004733C8">
        <w:t>Baiano</w:t>
      </w:r>
      <w:r w:rsidR="004733C8">
        <w:rPr>
          <w:spacing w:val="-2"/>
        </w:rPr>
        <w:t xml:space="preserve"> </w:t>
      </w:r>
      <w:r w:rsidR="004733C8">
        <w:rPr>
          <w:i/>
        </w:rPr>
        <w:t>Campus</w:t>
      </w:r>
      <w:r w:rsidR="004733C8">
        <w:rPr>
          <w:i/>
          <w:u w:val="single"/>
        </w:rPr>
        <w:t xml:space="preserve"> </w:t>
      </w:r>
      <w:r w:rsidR="004733C8">
        <w:rPr>
          <w:i/>
          <w:u w:val="single"/>
        </w:rPr>
        <w:tab/>
      </w:r>
      <w:r w:rsidR="004733C8">
        <w:t>.</w:t>
      </w:r>
    </w:p>
    <w:p w:rsidR="004733C8" w:rsidRDefault="004733C8" w:rsidP="004733C8">
      <w:pPr>
        <w:pStyle w:val="Corpodetexto"/>
        <w:spacing w:before="5"/>
        <w:rPr>
          <w:sz w:val="17"/>
        </w:rPr>
      </w:pPr>
    </w:p>
    <w:p w:rsidR="004733C8" w:rsidRDefault="004733C8" w:rsidP="00C74D39">
      <w:pPr>
        <w:tabs>
          <w:tab w:val="left" w:pos="1856"/>
          <w:tab w:val="left" w:pos="2749"/>
          <w:tab w:val="left" w:pos="3383"/>
          <w:tab w:val="left" w:pos="3953"/>
          <w:tab w:val="left" w:pos="5348"/>
          <w:tab w:val="left" w:pos="9008"/>
        </w:tabs>
        <w:spacing w:before="5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BA,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E634D" w:rsidRDefault="004733C8" w:rsidP="00600BE8">
      <w:pPr>
        <w:ind w:left="5659"/>
      </w:pPr>
      <w:r>
        <w:t xml:space="preserve">Assinatura </w:t>
      </w:r>
      <w:proofErr w:type="gramStart"/>
      <w:r>
        <w:t>do(</w:t>
      </w:r>
      <w:proofErr w:type="gramEnd"/>
      <w:r>
        <w:t>a) avaliador(a)</w:t>
      </w:r>
    </w:p>
    <w:sectPr w:rsidR="008E634D" w:rsidSect="00BD0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FB1" w:rsidRDefault="000D0FB1" w:rsidP="00BD029E">
      <w:r>
        <w:separator/>
      </w:r>
    </w:p>
  </w:endnote>
  <w:endnote w:type="continuationSeparator" w:id="0">
    <w:p w:rsidR="000D0FB1" w:rsidRDefault="000D0FB1" w:rsidP="00BD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9E" w:rsidRDefault="00BD029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81568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D029E" w:rsidRDefault="00BD029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D029E">
          <w:rPr>
            <w:noProof/>
            <w:lang w:val="pt-BR"/>
          </w:rPr>
          <w:t>43</w:t>
        </w:r>
        <w:r>
          <w:fldChar w:fldCharType="end"/>
        </w:r>
      </w:p>
    </w:sdtContent>
  </w:sdt>
  <w:p w:rsidR="00BD029E" w:rsidRDefault="00BD029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9E" w:rsidRDefault="00BD02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FB1" w:rsidRDefault="000D0FB1" w:rsidP="00BD029E">
      <w:r>
        <w:separator/>
      </w:r>
    </w:p>
  </w:footnote>
  <w:footnote w:type="continuationSeparator" w:id="0">
    <w:p w:rsidR="000D0FB1" w:rsidRDefault="000D0FB1" w:rsidP="00BD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9E" w:rsidRDefault="00BD02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9E" w:rsidRDefault="00BD029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29E" w:rsidRDefault="00BD02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8"/>
    <w:rsid w:val="000D0FB1"/>
    <w:rsid w:val="003C2A9F"/>
    <w:rsid w:val="0046664D"/>
    <w:rsid w:val="004733C8"/>
    <w:rsid w:val="004C5AE7"/>
    <w:rsid w:val="00600BE8"/>
    <w:rsid w:val="00625069"/>
    <w:rsid w:val="008214F8"/>
    <w:rsid w:val="008E6151"/>
    <w:rsid w:val="008E634D"/>
    <w:rsid w:val="00BD029E"/>
    <w:rsid w:val="00C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3C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33C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733C8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733C8"/>
  </w:style>
  <w:style w:type="paragraph" w:styleId="Cabealho">
    <w:name w:val="header"/>
    <w:basedOn w:val="Normal"/>
    <w:link w:val="CabealhoChar"/>
    <w:uiPriority w:val="99"/>
    <w:unhideWhenUsed/>
    <w:rsid w:val="00BD0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9E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0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9E"/>
    <w:rPr>
      <w:rFonts w:ascii="Carlito" w:eastAsia="Carlito" w:hAnsi="Carlito" w:cs="Carlito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33C8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33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33C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4733C8"/>
    <w:rPr>
      <w:rFonts w:ascii="Carlito" w:eastAsia="Carlito" w:hAnsi="Carlito" w:cs="Carlito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4733C8"/>
  </w:style>
  <w:style w:type="paragraph" w:styleId="Cabealho">
    <w:name w:val="header"/>
    <w:basedOn w:val="Normal"/>
    <w:link w:val="CabealhoChar"/>
    <w:uiPriority w:val="99"/>
    <w:unhideWhenUsed/>
    <w:rsid w:val="00BD0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29E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BD0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29E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Eneida Rios</dc:creator>
  <cp:lastModifiedBy>Eneida Rios</cp:lastModifiedBy>
  <cp:revision>4</cp:revision>
  <dcterms:created xsi:type="dcterms:W3CDTF">2021-12-02T21:26:00Z</dcterms:created>
  <dcterms:modified xsi:type="dcterms:W3CDTF">2021-12-09T19:17:00Z</dcterms:modified>
</cp:coreProperties>
</file>